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340"/>
      </w:tblGrid>
      <w:tr w:rsidR="00000000">
        <w:trPr>
          <w:divId w:val="1092893505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2CB" w:rsidRDefault="005C22CB">
            <w:pPr>
              <w:pStyle w:val="append1"/>
              <w:rPr>
                <w:lang w:val="en-US"/>
              </w:rPr>
            </w:pPr>
            <w:bookmarkStart w:id="0" w:name="a4"/>
            <w:bookmarkEnd w:id="0"/>
          </w:p>
          <w:p w:rsidR="005C22CB" w:rsidRDefault="005C22CB">
            <w:pPr>
              <w:pStyle w:val="append1"/>
              <w:rPr>
                <w:lang w:val="en-US"/>
              </w:rPr>
            </w:pPr>
          </w:p>
          <w:p w:rsidR="00000000" w:rsidRDefault="00486F58">
            <w:pPr>
              <w:pStyle w:val="append1"/>
            </w:pPr>
            <w:r>
              <w:t>Приложение</w:t>
            </w:r>
          </w:p>
          <w:p w:rsidR="00000000" w:rsidRDefault="00486F58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</w:t>
            </w:r>
            <w:r>
              <w:br/>
              <w:t xml:space="preserve">взаимодействия организатора </w:t>
            </w:r>
            <w:r>
              <w:br/>
              <w:t xml:space="preserve">и заказчиков при осуществлении </w:t>
            </w:r>
            <w:r>
              <w:br/>
              <w:t xml:space="preserve">государственных закупок </w:t>
            </w:r>
            <w:r>
              <w:br/>
              <w:t xml:space="preserve">медицинских изделий, </w:t>
            </w:r>
            <w:r>
              <w:br/>
              <w:t xml:space="preserve">запасных частей к ним </w:t>
            </w:r>
          </w:p>
        </w:tc>
      </w:tr>
    </w:tbl>
    <w:p w:rsidR="00000000" w:rsidRDefault="00486F58">
      <w:pPr>
        <w:pStyle w:val="begform"/>
        <w:divId w:val="1092893505"/>
      </w:pPr>
      <w:r>
        <w:t> </w:t>
      </w:r>
    </w:p>
    <w:p w:rsidR="00000000" w:rsidRDefault="00486F58">
      <w:pPr>
        <w:pStyle w:val="onestring"/>
        <w:divId w:val="1092893505"/>
      </w:pPr>
      <w:bookmarkStart w:id="1" w:name="a6"/>
      <w:bookmarkEnd w:id="1"/>
      <w:r>
        <w:t>Форма</w:t>
      </w:r>
    </w:p>
    <w:p w:rsidR="00000000" w:rsidRDefault="00486F58">
      <w:pPr>
        <w:pStyle w:val="newncpi"/>
        <w:divId w:val="1092893505"/>
      </w:pPr>
      <w:r>
        <w:t> </w:t>
      </w:r>
    </w:p>
    <w:p w:rsidR="00000000" w:rsidRDefault="00486F58">
      <w:pPr>
        <w:pStyle w:val="newncpi0"/>
        <w:ind w:left="6804"/>
        <w:divId w:val="1092893505"/>
      </w:pPr>
      <w:r>
        <w:t>УТВЕРЖДАЮ</w:t>
      </w:r>
    </w:p>
    <w:p w:rsidR="00000000" w:rsidRDefault="00486F58">
      <w:pPr>
        <w:pStyle w:val="newncpi0"/>
        <w:ind w:left="6804"/>
        <w:divId w:val="1092893505"/>
      </w:pPr>
      <w:r>
        <w:t>__________________</w:t>
      </w:r>
    </w:p>
    <w:p w:rsidR="00000000" w:rsidRDefault="00486F58">
      <w:pPr>
        <w:pStyle w:val="newncpi0"/>
        <w:ind w:left="6804"/>
        <w:divId w:val="1092893505"/>
      </w:pPr>
      <w:r>
        <w:t>__ ___________ 20__ г.</w:t>
      </w:r>
    </w:p>
    <w:p w:rsidR="00000000" w:rsidRDefault="00486F58">
      <w:pPr>
        <w:pStyle w:val="titlep"/>
        <w:divId w:val="1092893505"/>
      </w:pPr>
      <w:hyperlink r:id="rId5" w:tooltip="-" w:history="1">
        <w:r>
          <w:rPr>
            <w:rStyle w:val="a3"/>
          </w:rPr>
          <w:t>Заявка</w:t>
        </w:r>
      </w:hyperlink>
      <w:r>
        <w:t xml:space="preserve"> на закупку медицинских изделий</w:t>
      </w:r>
    </w:p>
    <w:p w:rsidR="00000000" w:rsidRDefault="00486F58">
      <w:pPr>
        <w:pStyle w:val="point"/>
        <w:divId w:val="1092893505"/>
      </w:pPr>
      <w:r>
        <w:t>1. Заявка на закупку ______________________________________________________</w:t>
      </w:r>
    </w:p>
    <w:p w:rsidR="00000000" w:rsidRDefault="00486F58">
      <w:pPr>
        <w:pStyle w:val="undline"/>
        <w:ind w:left="3686"/>
        <w:divId w:val="1092893505"/>
      </w:pPr>
      <w:r>
        <w:t>(наименование предмета государственной закупки)</w:t>
      </w:r>
    </w:p>
    <w:p w:rsidR="00000000" w:rsidRDefault="00486F58">
      <w:pPr>
        <w:pStyle w:val="point"/>
        <w:divId w:val="1092893505"/>
      </w:pPr>
      <w:r>
        <w:t>2. Заказчик _______________________________________</w:t>
      </w:r>
      <w:r>
        <w:t>_______________________</w:t>
      </w:r>
    </w:p>
    <w:p w:rsidR="00000000" w:rsidRDefault="00486F58">
      <w:pPr>
        <w:pStyle w:val="newncpi0"/>
        <w:divId w:val="1092893505"/>
      </w:pPr>
      <w:r>
        <w:t>поручает Производственно-торговому республиканскому унитарному предприятию «Белмедтехника» или его дочерним предприятиям провести процедуру государственной закупки медицинских изделий в соответствии требованиями к медицинским издели</w:t>
      </w:r>
      <w:r>
        <w:t>ям, предусмотренными в настоящей заявке на закупку медицинских изделий.</w:t>
      </w:r>
    </w:p>
    <w:p w:rsidR="00000000" w:rsidRDefault="00486F58">
      <w:pPr>
        <w:pStyle w:val="point"/>
        <w:divId w:val="1092893505"/>
      </w:pPr>
      <w:r>
        <w:t>3. Заявка на закупку медицинских изделий направляется (выбрать нужное):</w:t>
      </w:r>
    </w:p>
    <w:p w:rsidR="00000000" w:rsidRDefault="00486F58">
      <w:pPr>
        <w:pStyle w:val="newncpi"/>
        <w:divId w:val="1092893505"/>
      </w:pPr>
      <w:r>
        <w:t>на электронный почтовый ящик ___________________________________________</w:t>
      </w:r>
    </w:p>
    <w:p w:rsidR="00000000" w:rsidRDefault="00486F58">
      <w:pPr>
        <w:pStyle w:val="newncpi"/>
        <w:divId w:val="1092893505"/>
      </w:pPr>
      <w:r>
        <w:t>передается по системе межведомственного</w:t>
      </w:r>
      <w:r>
        <w:t xml:space="preserve"> документооборота государственных органов Республики Беларусь.</w:t>
      </w:r>
    </w:p>
    <w:p w:rsidR="00000000" w:rsidRDefault="00486F58">
      <w:pPr>
        <w:pStyle w:val="newncpi"/>
        <w:divId w:val="109289350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3350"/>
      </w:tblGrid>
      <w:tr w:rsidR="00000000">
        <w:trPr>
          <w:divId w:val="1092893505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  <w:jc w:val="center"/>
            </w:pPr>
            <w:r>
              <w:rPr>
                <w:b/>
                <w:bCs/>
              </w:rPr>
              <w:t>Сведения о заказчике</w:t>
            </w:r>
          </w:p>
        </w:tc>
      </w:tr>
      <w:tr w:rsidR="00000000">
        <w:trPr>
          <w:divId w:val="1092893505"/>
          <w:trHeight w:val="240"/>
        </w:trPr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Полное наименование (для юридического лица) либо фамилия, собственное имя, отчество (если таковое имеется) (для физического лица, в </w:t>
            </w:r>
            <w:r>
              <w:t>том числе индивидуального предпринимателя)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40"/>
        </w:trPr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Место нахождения (для юридического лица) либо место жительства (для физического лица, в том числе индивидуального предпринимателя)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40"/>
        </w:trPr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Учетный номер плательщика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40"/>
        </w:trPr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Адрес электронной почты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40"/>
        </w:trPr>
        <w:tc>
          <w:tcPr>
            <w:tcW w:w="3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Адрес сайта в глобальной компьютерной сети Интернет (при наличии)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</w:tbl>
    <w:p w:rsidR="00000000" w:rsidRDefault="00486F58" w:rsidP="005C22CB">
      <w:pPr>
        <w:pStyle w:val="newncpi"/>
        <w:divId w:val="1092893505"/>
        <w:rPr>
          <w:lang w:val="en-US"/>
        </w:rPr>
      </w:pPr>
      <w:r>
        <w:t> </w:t>
      </w:r>
      <w:r>
        <w:t>4. Область применения: ___________________________________________________</w:t>
      </w:r>
    </w:p>
    <w:p w:rsidR="005C22CB" w:rsidRPr="005C22CB" w:rsidRDefault="005C22CB">
      <w:pPr>
        <w:pStyle w:val="point"/>
        <w:divId w:val="1092893505"/>
        <w:rPr>
          <w:lang w:val="en-US"/>
        </w:rPr>
      </w:pPr>
    </w:p>
    <w:p w:rsidR="005C22CB" w:rsidRPr="005C22CB" w:rsidRDefault="005C22CB">
      <w:pPr>
        <w:pStyle w:val="point"/>
        <w:divId w:val="1092893505"/>
        <w:rPr>
          <w:lang w:val="en-US"/>
        </w:rPr>
      </w:pPr>
    </w:p>
    <w:p w:rsidR="005C22CB" w:rsidRDefault="005C22CB">
      <w:pPr>
        <w:pStyle w:val="point"/>
        <w:divId w:val="1092893505"/>
        <w:rPr>
          <w:lang w:val="en-US"/>
        </w:rPr>
      </w:pPr>
    </w:p>
    <w:p w:rsidR="00000000" w:rsidRDefault="00486F58">
      <w:pPr>
        <w:pStyle w:val="point"/>
        <w:divId w:val="1092893505"/>
      </w:pPr>
      <w:r>
        <w:t>5. Сведения о государственной закупке:</w:t>
      </w:r>
    </w:p>
    <w:p w:rsidR="00000000" w:rsidRDefault="00486F58">
      <w:pPr>
        <w:pStyle w:val="newncpi"/>
        <w:divId w:val="109289350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9"/>
        <w:gridCol w:w="3348"/>
      </w:tblGrid>
      <w:tr w:rsidR="00000000">
        <w:trPr>
          <w:divId w:val="1092893505"/>
          <w:trHeight w:val="23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  <w:jc w:val="center"/>
            </w:pPr>
            <w:r>
              <w:t>Номер лота (при наличии)</w:t>
            </w:r>
          </w:p>
        </w:tc>
      </w:tr>
      <w:tr w:rsidR="00000000">
        <w:trPr>
          <w:divId w:val="1092893505"/>
          <w:trHeight w:val="238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 xml:space="preserve">Предмет государственной закупки (наименование товара)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38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Описание потребительских, функциональных, технических, качественных и эксплуатационных показателей (характеристик) предмета государственной закупки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 xml:space="preserve">Согласно </w:t>
            </w:r>
            <w:hyperlink w:anchor="a5" w:tooltip="+" w:history="1">
              <w:r>
                <w:rPr>
                  <w:rStyle w:val="a3"/>
                </w:rPr>
                <w:t>прил</w:t>
              </w:r>
              <w:r>
                <w:rPr>
                  <w:rStyle w:val="a3"/>
                </w:rPr>
                <w:t>ожению</w:t>
              </w:r>
            </w:hyperlink>
          </w:p>
        </w:tc>
      </w:tr>
      <w:tr w:rsidR="00000000">
        <w:trPr>
          <w:divId w:val="1092893505"/>
          <w:trHeight w:val="238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Код по </w:t>
            </w:r>
            <w:hyperlink r:id="rId6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(9 знаков)</w:t>
            </w:r>
            <w:hyperlink w:anchor="a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38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 xml:space="preserve">Объем (количество)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38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Ориентировочная стоимость государственной закупки по лоту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38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Источник финансирования государственной закупки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  <w:tr w:rsidR="00000000">
        <w:trPr>
          <w:divId w:val="1092893505"/>
          <w:trHeight w:val="238"/>
        </w:trPr>
        <w:tc>
          <w:tcPr>
            <w:tcW w:w="3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Требования к участникам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</w:tbl>
    <w:p w:rsidR="00000000" w:rsidRDefault="00486F58">
      <w:pPr>
        <w:pStyle w:val="newncpi"/>
        <w:divId w:val="1092893505"/>
      </w:pPr>
      <w:r>
        <w:t> </w:t>
      </w:r>
    </w:p>
    <w:p w:rsidR="00000000" w:rsidRDefault="00486F58">
      <w:pPr>
        <w:pStyle w:val="point"/>
        <w:divId w:val="1092893505"/>
      </w:pPr>
      <w:r>
        <w:t>6. Результаты изучения конъюнктуры рынка с указанием производителей и моделей медицинской техники (в случае приобретения медицинской техники): _________________</w:t>
      </w:r>
    </w:p>
    <w:p w:rsidR="00000000" w:rsidRDefault="00486F58">
      <w:pPr>
        <w:pStyle w:val="point"/>
        <w:divId w:val="1092893505"/>
      </w:pPr>
      <w:r>
        <w:t>7. </w:t>
      </w:r>
      <w:r>
        <w:t>Фамилии, собственные имена, отчества (если таковые имеются), занимаемые должности служащих, номера телефонов (в том числе мобильных телефонов) работников заказчика, определенных для осуществления контактов с организатором: _________________________________</w:t>
      </w:r>
      <w:r>
        <w:t>___________________________________________</w:t>
      </w:r>
    </w:p>
    <w:p w:rsidR="00000000" w:rsidRDefault="00486F58">
      <w:pPr>
        <w:pStyle w:val="point"/>
        <w:divId w:val="1092893505"/>
      </w:pPr>
      <w:r>
        <w:t>8. Фамилии, собственные имена, отчества (если таковые имеются), занимаемые должности служащих, номера телефонов специалистов, определенных заказчиком для включения в состав экспертной комиссии организатора: _____</w:t>
      </w:r>
      <w:r>
        <w:t>____________________</w:t>
      </w:r>
    </w:p>
    <w:p w:rsidR="00000000" w:rsidRDefault="00486F58">
      <w:pPr>
        <w:pStyle w:val="point"/>
        <w:divId w:val="1092893505"/>
      </w:pPr>
      <w:r>
        <w:t>9. Заключение договора государственной закупки возложить на _________________</w:t>
      </w:r>
    </w:p>
    <w:p w:rsidR="00000000" w:rsidRDefault="00486F58">
      <w:pPr>
        <w:pStyle w:val="point"/>
        <w:divId w:val="1092893505"/>
      </w:pPr>
      <w:r>
        <w:t>10. Существенные условия договора государственной закупки __________________</w:t>
      </w:r>
    </w:p>
    <w:p w:rsidR="00000000" w:rsidRDefault="00486F58">
      <w:pPr>
        <w:pStyle w:val="snoskiline"/>
        <w:divId w:val="1092893505"/>
      </w:pPr>
      <w:r>
        <w:t>_____________________________</w:t>
      </w:r>
      <w:r w:rsidR="005C22CB">
        <w:rPr>
          <w:lang w:val="en-US"/>
        </w:rPr>
        <w:t>___________</w:t>
      </w:r>
      <w:bookmarkStart w:id="2" w:name="_GoBack"/>
      <w:bookmarkEnd w:id="2"/>
      <w:r w:rsidR="005C22CB">
        <w:rPr>
          <w:lang w:val="en-US"/>
        </w:rPr>
        <w:t>____________________________________________________</w:t>
      </w:r>
    </w:p>
    <w:p w:rsidR="00000000" w:rsidRDefault="00486F58">
      <w:pPr>
        <w:pStyle w:val="snoski"/>
        <w:spacing w:after="240"/>
        <w:divId w:val="1092893505"/>
      </w:pPr>
      <w:bookmarkStart w:id="3" w:name="a7"/>
      <w:bookmarkEnd w:id="3"/>
      <w:r>
        <w:rPr>
          <w:vertAlign w:val="superscript"/>
        </w:rPr>
        <w:t>1</w:t>
      </w:r>
      <w:r>
        <w:t xml:space="preserve"> Общегосударственный </w:t>
      </w:r>
      <w:hyperlink r:id="rId7" w:anchor="a3" w:tooltip="+" w:history="1">
        <w:r>
          <w:rPr>
            <w:rStyle w:val="a3"/>
          </w:rPr>
          <w:t>классификатор</w:t>
        </w:r>
      </w:hyperlink>
      <w:r>
        <w:t xml:space="preserve"> Республики Беларусь ОКРБ 007-2012 «Классификатор продукции по видам экономической деятельности», утвержденный постановлением Государственного комитета по стандартизации Республики Беларусь от 28 декабря 2012 г. № 83.</w:t>
      </w:r>
    </w:p>
    <w:p w:rsidR="00000000" w:rsidRDefault="00486F58">
      <w:pPr>
        <w:pStyle w:val="newncpi"/>
        <w:divId w:val="1092893505"/>
        <w:rPr>
          <w:lang w:val="en-US"/>
        </w:rPr>
      </w:pPr>
      <w:r>
        <w:t> </w:t>
      </w: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Default="005C22CB">
      <w:pPr>
        <w:pStyle w:val="newncpi"/>
        <w:divId w:val="1092893505"/>
        <w:rPr>
          <w:lang w:val="en-US"/>
        </w:rPr>
      </w:pPr>
    </w:p>
    <w:p w:rsidR="005C22CB" w:rsidRPr="005C22CB" w:rsidRDefault="005C22CB">
      <w:pPr>
        <w:pStyle w:val="newncpi"/>
        <w:divId w:val="1092893505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2397"/>
      </w:tblGrid>
      <w:tr w:rsidR="00000000">
        <w:trPr>
          <w:divId w:val="109289350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append1"/>
            </w:pPr>
            <w:bookmarkStart w:id="4" w:name="a5"/>
            <w:bookmarkEnd w:id="4"/>
            <w:r>
              <w:t>Приложение</w:t>
            </w:r>
          </w:p>
          <w:p w:rsidR="00000000" w:rsidRDefault="00486F58">
            <w:pPr>
              <w:pStyle w:val="append"/>
            </w:pPr>
            <w:r>
              <w:t xml:space="preserve">к </w:t>
            </w:r>
            <w:hyperlink w:anchor="a6" w:tooltip="+" w:history="1">
              <w:r>
                <w:rPr>
                  <w:rStyle w:val="a3"/>
                </w:rPr>
                <w:t>заявке</w:t>
              </w:r>
            </w:hyperlink>
            <w:r>
              <w:t xml:space="preserve"> на закупку </w:t>
            </w:r>
            <w:r>
              <w:br/>
              <w:t xml:space="preserve">медицинских изделий </w:t>
            </w:r>
          </w:p>
        </w:tc>
      </w:tr>
    </w:tbl>
    <w:p w:rsidR="00000000" w:rsidRDefault="00486F58">
      <w:pPr>
        <w:pStyle w:val="titlep"/>
        <w:divId w:val="1092893505"/>
      </w:pPr>
      <w:r>
        <w:t xml:space="preserve">Описание потребительских, функциональных, технических, качественных и эксплуатационных показателей (характеристик) предмета </w:t>
      </w:r>
      <w:r>
        <w:br/>
        <w:t>государственной закупки</w:t>
      </w:r>
    </w:p>
    <w:p w:rsidR="00000000" w:rsidRDefault="00486F58">
      <w:pPr>
        <w:pStyle w:val="point"/>
        <w:divId w:val="1092893505"/>
      </w:pPr>
      <w:r>
        <w:t>1. </w:t>
      </w:r>
      <w:r>
        <w:t xml:space="preserve">Состав (комплектация) медицинских изделий </w:t>
      </w:r>
    </w:p>
    <w:p w:rsidR="00000000" w:rsidRDefault="00486F58">
      <w:pPr>
        <w:pStyle w:val="newncpi"/>
        <w:divId w:val="109289350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3503"/>
        <w:gridCol w:w="2518"/>
        <w:gridCol w:w="2807"/>
      </w:tblGrid>
      <w:tr w:rsidR="00000000">
        <w:trPr>
          <w:divId w:val="1092893505"/>
          <w:trHeight w:val="240"/>
        </w:trPr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86F5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86F5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86F58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86F58">
            <w:pPr>
              <w:pStyle w:val="table10"/>
              <w:jc w:val="center"/>
            </w:pPr>
            <w:r>
              <w:t>Количество</w:t>
            </w:r>
          </w:p>
        </w:tc>
      </w:tr>
      <w:tr w:rsidR="00000000">
        <w:trPr>
          <w:divId w:val="1092893505"/>
          <w:trHeight w:val="240"/>
        </w:trPr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6F58">
            <w:pPr>
              <w:pStyle w:val="table10"/>
            </w:pPr>
            <w:r>
              <w:t> </w:t>
            </w:r>
          </w:p>
        </w:tc>
      </w:tr>
    </w:tbl>
    <w:p w:rsidR="00000000" w:rsidRDefault="00486F58">
      <w:pPr>
        <w:pStyle w:val="newncpi"/>
        <w:divId w:val="1092893505"/>
      </w:pPr>
      <w:r>
        <w:t> </w:t>
      </w:r>
    </w:p>
    <w:p w:rsidR="00000000" w:rsidRDefault="00486F58">
      <w:pPr>
        <w:pStyle w:val="point"/>
        <w:divId w:val="1092893505"/>
      </w:pPr>
      <w:r>
        <w:t xml:space="preserve">2. Показатели (характеристики) предмета государственной закупки, сформированные согласно </w:t>
      </w:r>
      <w:hyperlink r:id="rId8" w:anchor="a491" w:tooltip="+" w:history="1">
        <w:r>
          <w:rPr>
            <w:rStyle w:val="a3"/>
          </w:rPr>
          <w:t>статье 21</w:t>
        </w:r>
      </w:hyperlink>
      <w:r>
        <w:t xml:space="preserve"> Закона Республики Беларусь «О государственных закупках товаров (работ, услуг)».</w:t>
      </w:r>
    </w:p>
    <w:p w:rsidR="00000000" w:rsidRDefault="00486F58">
      <w:pPr>
        <w:pStyle w:val="point"/>
        <w:divId w:val="1092893505"/>
      </w:pPr>
      <w:r>
        <w:t>3. Требования, предъявляемые к качеству товара, гарантийному сроку (годности, стерильности).</w:t>
      </w:r>
    </w:p>
    <w:p w:rsidR="00000000" w:rsidRDefault="00486F58">
      <w:pPr>
        <w:pStyle w:val="newncpi"/>
        <w:divId w:val="1092893505"/>
      </w:pPr>
      <w:r>
        <w:t> </w:t>
      </w:r>
    </w:p>
    <w:p w:rsidR="00000000" w:rsidRDefault="00486F58">
      <w:pPr>
        <w:pStyle w:val="newncpi0"/>
        <w:divId w:val="1092893505"/>
      </w:pPr>
      <w:r>
        <w:t>Разработчики:</w:t>
      </w:r>
    </w:p>
    <w:p w:rsidR="00000000" w:rsidRDefault="00486F58">
      <w:pPr>
        <w:pStyle w:val="newncpi"/>
        <w:divId w:val="1092893505"/>
      </w:pPr>
      <w:r>
        <w:t> </w:t>
      </w:r>
    </w:p>
    <w:p w:rsidR="00000000" w:rsidRDefault="00486F58">
      <w:pPr>
        <w:pStyle w:val="newncpi0"/>
        <w:divId w:val="1092893505"/>
      </w:pPr>
      <w:r>
        <w:t>Согласовано:</w:t>
      </w:r>
    </w:p>
    <w:p w:rsidR="00000000" w:rsidRDefault="00486F58">
      <w:pPr>
        <w:pStyle w:val="newncpi0"/>
        <w:divId w:val="1092893505"/>
      </w:pPr>
      <w:r>
        <w:t>Главный внештатный специалист (по направлению)</w:t>
      </w:r>
    </w:p>
    <w:p w:rsidR="00000000" w:rsidRDefault="00486F58">
      <w:pPr>
        <w:pStyle w:val="endform"/>
        <w:divId w:val="1092893505"/>
      </w:pPr>
      <w:r>
        <w:t> </w:t>
      </w:r>
    </w:p>
    <w:p w:rsidR="00486F58" w:rsidRDefault="00486F58">
      <w:pPr>
        <w:pStyle w:val="newncpi"/>
        <w:divId w:val="1092893505"/>
      </w:pPr>
      <w:r>
        <w:t> </w:t>
      </w:r>
    </w:p>
    <w:sectPr w:rsidR="00486F58" w:rsidSect="005C22CB">
      <w:pgSz w:w="12240" w:h="15840"/>
      <w:pgMar w:top="1134" w:right="964" w:bottom="124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65"/>
    <w:rsid w:val="00486F58"/>
    <w:rsid w:val="005C22CB"/>
    <w:rsid w:val="009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dv\Downloads\tx.dll%3fd=242380&amp;a=49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dv\Downloads\tx.dll%3fd=268204&amp;a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dv\Downloads\tx.dll%3fd=268204&amp;a=3" TargetMode="External"/><Relationship Id="rId5" Type="http://schemas.openxmlformats.org/officeDocument/2006/relationships/hyperlink" Target="file:///C:\Users\bdv\Downloads\tx.dll%3fd=248360.x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В. Буденкова</dc:creator>
  <cp:lastModifiedBy>Динара В. Буденкова</cp:lastModifiedBy>
  <cp:revision>2</cp:revision>
  <dcterms:created xsi:type="dcterms:W3CDTF">2024-01-18T13:47:00Z</dcterms:created>
  <dcterms:modified xsi:type="dcterms:W3CDTF">2024-01-18T13:47:00Z</dcterms:modified>
</cp:coreProperties>
</file>